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1E0"/>
      </w:tblPr>
      <w:tblGrid>
        <w:gridCol w:w="9288"/>
      </w:tblGrid>
      <w:tr w:rsidR="002E24C1">
        <w:tc>
          <w:tcPr>
            <w:tcW w:w="9288" w:type="dxa"/>
          </w:tcPr>
          <w:p w:rsidR="003E3157" w:rsidRDefault="003E3157" w:rsidP="003E3157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 w:rsidRPr="00125832">
              <w:rPr>
                <w:rFonts w:ascii="Arial Narrow" w:hAnsi="Arial Narrow" w:cs="Arial"/>
                <w:b/>
                <w:bCs/>
                <w:sz w:val="32"/>
                <w:szCs w:val="32"/>
              </w:rPr>
              <w:t>P</w:t>
            </w: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rocesso de Seleção Mestrado/</w:t>
            </w:r>
            <w:r w:rsidRPr="003458BE">
              <w:rPr>
                <w:rFonts w:ascii="Arial Narrow" w:hAnsi="Arial Narrow" w:cs="Arial"/>
                <w:b/>
                <w:bCs/>
                <w:sz w:val="32"/>
                <w:szCs w:val="32"/>
              </w:rPr>
              <w:t>Doutorado</w:t>
            </w: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 xml:space="preserve"> 2014 </w:t>
            </w:r>
          </w:p>
          <w:p w:rsidR="002E24C1" w:rsidRPr="00264805" w:rsidRDefault="002E24C1" w:rsidP="00781C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4805">
              <w:rPr>
                <w:rFonts w:ascii="Arial" w:hAnsi="Arial" w:cs="Arial"/>
                <w:b/>
                <w:sz w:val="22"/>
                <w:szCs w:val="22"/>
              </w:rPr>
              <w:t xml:space="preserve">Ficha de </w:t>
            </w:r>
            <w:r w:rsidR="00994B58">
              <w:rPr>
                <w:rFonts w:ascii="Arial" w:hAnsi="Arial" w:cs="Arial"/>
                <w:b/>
                <w:sz w:val="22"/>
                <w:szCs w:val="22"/>
              </w:rPr>
              <w:t>Resumo do Projeto</w:t>
            </w:r>
          </w:p>
          <w:p w:rsidR="00284639" w:rsidRPr="00264805" w:rsidRDefault="00284639" w:rsidP="00781C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2B8C" w:rsidRPr="00264805" w:rsidRDefault="00BB2B8C">
            <w:pPr>
              <w:rPr>
                <w:rFonts w:ascii="Swis721 LtCn BT" w:hAnsi="Swis721 LtCn BT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644"/>
            </w:tblGrid>
            <w:tr w:rsidR="002E24C1" w:rsidRPr="00264805" w:rsidTr="00284639">
              <w:tc>
                <w:tcPr>
                  <w:tcW w:w="8644" w:type="dxa"/>
                  <w:shd w:val="clear" w:color="auto" w:fill="000000"/>
                </w:tcPr>
                <w:p w:rsidR="002E24C1" w:rsidRPr="00264805" w:rsidRDefault="002E24C1">
                  <w:pPr>
                    <w:jc w:val="center"/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Dados Pessoais da Candidata ou Candidato</w:t>
                  </w:r>
                </w:p>
              </w:tc>
            </w:tr>
            <w:tr w:rsidR="002E24C1" w:rsidRPr="00264805">
              <w:tc>
                <w:tcPr>
                  <w:tcW w:w="8644" w:type="dxa"/>
                </w:tcPr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Nome</w:t>
                  </w:r>
                  <w:r w:rsidR="00994B58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do candidato</w:t>
                  </w:r>
                </w:p>
                <w:p w:rsidR="002E24C1" w:rsidRPr="00264805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</w:tr>
            <w:tr w:rsidR="006F1455" w:rsidRPr="00264805">
              <w:tc>
                <w:tcPr>
                  <w:tcW w:w="8644" w:type="dxa"/>
                </w:tcPr>
                <w:p w:rsidR="006F1455" w:rsidRPr="00264805" w:rsidRDefault="006F1455" w:rsidP="006F1455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 w:rsidR="0073139B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MESTRADO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- </w:t>
                  </w:r>
                  <w:r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Identificação da área temática do Projeto (Conforme disposto no Edital):</w:t>
                  </w:r>
                </w:p>
              </w:tc>
            </w:tr>
            <w:tr w:rsidR="006F1455" w:rsidRPr="00264805">
              <w:tc>
                <w:tcPr>
                  <w:tcW w:w="8644" w:type="dxa"/>
                </w:tcPr>
                <w:p w:rsidR="006F1455" w:rsidRDefault="006F1455" w:rsidP="006F1455">
                  <w:pPr>
                    <w:ind w:left="708"/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Hipermídia          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Gestão                   </w:t>
                  </w:r>
                </w:p>
              </w:tc>
            </w:tr>
            <w:tr w:rsidR="00BB2B8C" w:rsidRPr="00264805">
              <w:tc>
                <w:tcPr>
                  <w:tcW w:w="8644" w:type="dxa"/>
                </w:tcPr>
                <w:p w:rsidR="00BB2B8C" w:rsidRPr="00264805" w:rsidRDefault="006F1455" w:rsidP="006F1455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 w:rsidR="0073139B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DOUTORADO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- </w:t>
                  </w:r>
                  <w:r w:rsidR="00BB2B8C"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Identificação da área temática do Projeto</w:t>
                  </w:r>
                  <w:r w:rsidR="00F0034D"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(Conforme disposto no Edital)</w:t>
                  </w:r>
                  <w:r w:rsidR="00BB2B8C" w:rsidRPr="00264805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BB2B8C" w:rsidRPr="00264805">
              <w:tc>
                <w:tcPr>
                  <w:tcW w:w="8644" w:type="dxa"/>
                </w:tcPr>
                <w:p w:rsidR="00BB2B8C" w:rsidRPr="00264805" w:rsidRDefault="00AA1894" w:rsidP="006F1455">
                  <w:pPr>
                    <w:ind w:left="708"/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Gestã</w:t>
                  </w:r>
                  <w:r w:rsidR="001D4F44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             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Mí</w:t>
                  </w:r>
                  <w:r w:rsidR="001D4F44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dia </w:t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                </w:t>
                  </w:r>
                  <w:r w:rsidRPr="00264805">
                    <w:rPr>
                      <w:rFonts w:ascii="Arial" w:hAnsi="Arial"/>
                      <w:b/>
                    </w:rPr>
                    <w:sym w:font="Wingdings" w:char="F0A8"/>
                  </w: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Tecnologia</w:t>
                  </w:r>
                  <w:r w:rsidR="001D4F44"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 (ênfase)</w:t>
                  </w:r>
                </w:p>
              </w:tc>
            </w:tr>
          </w:tbl>
          <w:p w:rsidR="002E24C1" w:rsidRPr="00264805" w:rsidRDefault="002E24C1">
            <w:pPr>
              <w:rPr>
                <w:rFonts w:ascii="Swis721 LtEx BT" w:hAnsi="Swis721 LtEx BT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644"/>
            </w:tblGrid>
            <w:tr w:rsidR="002E24C1" w:rsidRPr="00264805" w:rsidTr="00284639">
              <w:tc>
                <w:tcPr>
                  <w:tcW w:w="8644" w:type="dxa"/>
                  <w:shd w:val="clear" w:color="auto" w:fill="000000"/>
                </w:tcPr>
                <w:p w:rsidR="002E24C1" w:rsidRPr="00264805" w:rsidRDefault="00994B58">
                  <w:pPr>
                    <w:jc w:val="center"/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PROJETO</w:t>
                  </w:r>
                </w:p>
              </w:tc>
            </w:tr>
            <w:tr w:rsidR="002E24C1" w:rsidRPr="00264805">
              <w:tc>
                <w:tcPr>
                  <w:tcW w:w="8644" w:type="dxa"/>
                </w:tcPr>
                <w:p w:rsidR="002E24C1" w:rsidRPr="00264805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>Titulo:</w:t>
                  </w:r>
                </w:p>
                <w:p w:rsidR="002E24C1" w:rsidRDefault="002E24C1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Pr="00264805" w:rsidRDefault="00994B58">
                  <w:pPr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</w:tr>
            <w:tr w:rsidR="00994B58" w:rsidRPr="00264805">
              <w:tc>
                <w:tcPr>
                  <w:tcW w:w="8644" w:type="dxa"/>
                </w:tcPr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Resumo </w:t>
                  </w:r>
                  <w:r w:rsidRPr="00994B58">
                    <w:rPr>
                      <w:rFonts w:ascii="Swis721 LtCn BT" w:hAnsi="Swis721 LtCn BT"/>
                      <w:b/>
                      <w:color w:val="808080" w:themeColor="background1" w:themeShade="80"/>
                      <w:sz w:val="20"/>
                      <w:szCs w:val="20"/>
                    </w:rPr>
                    <w:t>(300 a 500 palavras)</w:t>
                  </w: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</w:tr>
            <w:tr w:rsidR="00994B58" w:rsidRPr="00264805">
              <w:tc>
                <w:tcPr>
                  <w:tcW w:w="8644" w:type="dxa"/>
                </w:tcPr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wis721 LtCn BT" w:hAnsi="Swis721 LtCn BT"/>
                      <w:b/>
                      <w:sz w:val="20"/>
                      <w:szCs w:val="20"/>
                    </w:rPr>
                    <w:t xml:space="preserve">Palavras-chave </w:t>
                  </w:r>
                  <w:r w:rsidRPr="00994B58">
                    <w:rPr>
                      <w:rFonts w:ascii="Swis721 LtCn BT" w:hAnsi="Swis721 LtCn BT"/>
                      <w:b/>
                      <w:color w:val="808080" w:themeColor="background1" w:themeShade="80"/>
                      <w:sz w:val="20"/>
                      <w:szCs w:val="20"/>
                    </w:rPr>
                    <w:t>(5)</w:t>
                  </w: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</w:tr>
            <w:tr w:rsidR="00994B58" w:rsidRPr="00264805" w:rsidTr="00994B58">
              <w:tc>
                <w:tcPr>
                  <w:tcW w:w="8644" w:type="dxa"/>
                  <w:shd w:val="clear" w:color="auto" w:fill="000000" w:themeFill="text1"/>
                </w:tcPr>
                <w:p w:rsidR="00994B58" w:rsidRDefault="00994B58">
                  <w:pPr>
                    <w:tabs>
                      <w:tab w:val="left" w:pos="4843"/>
                    </w:tabs>
                    <w:rPr>
                      <w:rFonts w:ascii="Swis721 LtCn BT" w:hAnsi="Swis721 LtCn BT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E24C1" w:rsidRPr="00264805" w:rsidRDefault="002E24C1">
            <w:pPr>
              <w:rPr>
                <w:rFonts w:ascii="Swis721 LtEx BT" w:hAnsi="Swis721 LtEx BT"/>
                <w:b/>
                <w:sz w:val="20"/>
                <w:szCs w:val="20"/>
              </w:rPr>
            </w:pPr>
          </w:p>
          <w:p w:rsidR="00915061" w:rsidRPr="00264805" w:rsidRDefault="00915061" w:rsidP="00915061">
            <w:pPr>
              <w:rPr>
                <w:rFonts w:ascii="Swis721 LtCn BT" w:hAnsi="Swis721 LtCn BT"/>
                <w:b/>
                <w:sz w:val="12"/>
                <w:szCs w:val="20"/>
              </w:rPr>
            </w:pPr>
            <w:bookmarkStart w:id="0" w:name="_GoBack"/>
            <w:bookmarkEnd w:id="0"/>
          </w:p>
          <w:p w:rsidR="002E24C1" w:rsidRPr="003E3157" w:rsidRDefault="002E24C1" w:rsidP="003E31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5A72EB" w:rsidRPr="00420FA5" w:rsidRDefault="005A72EB" w:rsidP="0073139B">
      <w:pPr>
        <w:rPr>
          <w:rFonts w:ascii="Tahoma" w:hAnsi="Tahoma" w:cs="Tahoma"/>
          <w:sz w:val="20"/>
          <w:szCs w:val="20"/>
        </w:rPr>
      </w:pPr>
    </w:p>
    <w:sectPr w:rsidR="005A72EB" w:rsidRPr="00420FA5" w:rsidSect="00ED48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9C" w:rsidRDefault="00A6739C">
      <w:r>
        <w:separator/>
      </w:r>
    </w:p>
  </w:endnote>
  <w:endnote w:type="continuationSeparator" w:id="0">
    <w:p w:rsidR="00A6739C" w:rsidRDefault="00A6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9C" w:rsidRDefault="00A6739C">
      <w:r>
        <w:separator/>
      </w:r>
    </w:p>
  </w:footnote>
  <w:footnote w:type="continuationSeparator" w:id="0">
    <w:p w:rsidR="00A6739C" w:rsidRDefault="00A67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D6" w:rsidRDefault="00A675D6" w:rsidP="009E6910">
    <w:pPr>
      <w:jc w:val="right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260985</wp:posOffset>
          </wp:positionH>
          <wp:positionV relativeFrom="paragraph">
            <wp:posOffset>-121285</wp:posOffset>
          </wp:positionV>
          <wp:extent cx="628015" cy="690880"/>
          <wp:effectExtent l="0" t="0" r="6985" b="0"/>
          <wp:wrapThrough wrapText="bothSides">
            <wp:wrapPolygon edited="0">
              <wp:start x="0" y="0"/>
              <wp:lineTo x="0" y="20647"/>
              <wp:lineTo x="20967" y="20647"/>
              <wp:lineTo x="20967" y="0"/>
              <wp:lineTo x="0" y="0"/>
            </wp:wrapPolygon>
          </wp:wrapThrough>
          <wp:docPr id="1" name="Imagem 2" descr="brasao_ufsc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sc_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675D6" w:rsidRPr="00284639" w:rsidRDefault="00A675D6" w:rsidP="009E6910">
    <w:pPr>
      <w:jc w:val="right"/>
      <w:rPr>
        <w:rFonts w:ascii="Tahoma" w:hAnsi="Tahoma" w:cs="Tahoma"/>
        <w:b/>
        <w:color w:val="999999"/>
        <w:sz w:val="20"/>
      </w:rPr>
    </w:pPr>
    <w:r w:rsidRPr="00284639">
      <w:rPr>
        <w:rFonts w:ascii="Tahoma" w:hAnsi="Tahoma" w:cs="Tahoma"/>
        <w:b/>
        <w:color w:val="999999"/>
        <w:sz w:val="20"/>
      </w:rPr>
      <w:t>UNIVERSIDADE FEDERAL DE SANTA CATARINA</w:t>
    </w:r>
  </w:p>
  <w:p w:rsidR="00A675D6" w:rsidRPr="00284639" w:rsidRDefault="00A675D6" w:rsidP="009E6910">
    <w:pPr>
      <w:tabs>
        <w:tab w:val="left" w:pos="660"/>
        <w:tab w:val="right" w:pos="8838"/>
      </w:tabs>
      <w:jc w:val="right"/>
      <w:rPr>
        <w:rFonts w:ascii="Tahoma" w:hAnsi="Tahoma" w:cs="Tahoma"/>
        <w:b/>
        <w:color w:val="999999"/>
        <w:sz w:val="20"/>
      </w:rPr>
    </w:pPr>
    <w:r w:rsidRPr="00284639">
      <w:rPr>
        <w:rFonts w:ascii="Tahoma" w:hAnsi="Tahoma" w:cs="Tahoma"/>
        <w:color w:val="999999"/>
        <w:sz w:val="16"/>
        <w:szCs w:val="20"/>
      </w:rPr>
      <w:t xml:space="preserve">Centro de Comunicação e Expressão </w:t>
    </w:r>
  </w:p>
  <w:p w:rsidR="00A675D6" w:rsidRDefault="00A675D6" w:rsidP="009E6910">
    <w:pPr>
      <w:jc w:val="right"/>
      <w:rPr>
        <w:rFonts w:ascii="Tahoma" w:hAnsi="Tahoma" w:cs="Tahoma"/>
        <w:color w:val="999999"/>
        <w:sz w:val="16"/>
        <w:szCs w:val="20"/>
      </w:rPr>
    </w:pPr>
    <w:r w:rsidRPr="00284639">
      <w:rPr>
        <w:rFonts w:ascii="Tahoma" w:hAnsi="Tahoma" w:cs="Tahoma"/>
        <w:color w:val="999999"/>
        <w:sz w:val="16"/>
        <w:szCs w:val="20"/>
      </w:rPr>
      <w:t xml:space="preserve">Programa de Pós-Graduação em Design </w:t>
    </w:r>
    <w:r>
      <w:rPr>
        <w:rFonts w:ascii="Tahoma" w:hAnsi="Tahoma" w:cs="Tahoma"/>
        <w:color w:val="999999"/>
        <w:sz w:val="16"/>
        <w:szCs w:val="20"/>
      </w:rPr>
      <w:t>e Expressão Gráfica – Mestrado/Doutorado</w:t>
    </w:r>
  </w:p>
  <w:p w:rsidR="00A675D6" w:rsidRDefault="00A675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322B"/>
    <w:rsid w:val="000427BE"/>
    <w:rsid w:val="000D3A57"/>
    <w:rsid w:val="00141697"/>
    <w:rsid w:val="00160DAF"/>
    <w:rsid w:val="0019062D"/>
    <w:rsid w:val="001D4F44"/>
    <w:rsid w:val="00203C0A"/>
    <w:rsid w:val="00205C30"/>
    <w:rsid w:val="00235E1A"/>
    <w:rsid w:val="00264805"/>
    <w:rsid w:val="002717D8"/>
    <w:rsid w:val="00284639"/>
    <w:rsid w:val="002C3ADC"/>
    <w:rsid w:val="002C680B"/>
    <w:rsid w:val="002C74D6"/>
    <w:rsid w:val="002E1013"/>
    <w:rsid w:val="002E24C1"/>
    <w:rsid w:val="002E74F5"/>
    <w:rsid w:val="002F067E"/>
    <w:rsid w:val="0030190B"/>
    <w:rsid w:val="00341ECC"/>
    <w:rsid w:val="00356E9C"/>
    <w:rsid w:val="003B1562"/>
    <w:rsid w:val="003C0606"/>
    <w:rsid w:val="003C4DAD"/>
    <w:rsid w:val="003E3157"/>
    <w:rsid w:val="00407FCA"/>
    <w:rsid w:val="00420FA5"/>
    <w:rsid w:val="00422A8E"/>
    <w:rsid w:val="00471000"/>
    <w:rsid w:val="004C3208"/>
    <w:rsid w:val="004E5E92"/>
    <w:rsid w:val="00515F43"/>
    <w:rsid w:val="005A34B7"/>
    <w:rsid w:val="005A4925"/>
    <w:rsid w:val="005A72EB"/>
    <w:rsid w:val="005E1084"/>
    <w:rsid w:val="005F42A7"/>
    <w:rsid w:val="006103F6"/>
    <w:rsid w:val="00643024"/>
    <w:rsid w:val="006F1455"/>
    <w:rsid w:val="00703A99"/>
    <w:rsid w:val="0073139B"/>
    <w:rsid w:val="007620B2"/>
    <w:rsid w:val="00777520"/>
    <w:rsid w:val="00781C5B"/>
    <w:rsid w:val="007E4BA1"/>
    <w:rsid w:val="0089751A"/>
    <w:rsid w:val="008B1658"/>
    <w:rsid w:val="009122C5"/>
    <w:rsid w:val="00915061"/>
    <w:rsid w:val="00942A8F"/>
    <w:rsid w:val="009453A6"/>
    <w:rsid w:val="00994B58"/>
    <w:rsid w:val="009E6910"/>
    <w:rsid w:val="00A160A9"/>
    <w:rsid w:val="00A2743D"/>
    <w:rsid w:val="00A6322B"/>
    <w:rsid w:val="00A6739C"/>
    <w:rsid w:val="00A675D6"/>
    <w:rsid w:val="00A72BA5"/>
    <w:rsid w:val="00A85BB3"/>
    <w:rsid w:val="00AA1894"/>
    <w:rsid w:val="00AB5B82"/>
    <w:rsid w:val="00AE6372"/>
    <w:rsid w:val="00AF3EC0"/>
    <w:rsid w:val="00B03693"/>
    <w:rsid w:val="00B633DB"/>
    <w:rsid w:val="00BB2B8C"/>
    <w:rsid w:val="00BC058F"/>
    <w:rsid w:val="00BE77FC"/>
    <w:rsid w:val="00C2158F"/>
    <w:rsid w:val="00C80310"/>
    <w:rsid w:val="00CA42B1"/>
    <w:rsid w:val="00CB3B8F"/>
    <w:rsid w:val="00CD73C8"/>
    <w:rsid w:val="00CF551C"/>
    <w:rsid w:val="00CF7136"/>
    <w:rsid w:val="00D46C24"/>
    <w:rsid w:val="00D5389C"/>
    <w:rsid w:val="00D86ADA"/>
    <w:rsid w:val="00DD1D7F"/>
    <w:rsid w:val="00DD75EE"/>
    <w:rsid w:val="00DF0BD8"/>
    <w:rsid w:val="00DF50F6"/>
    <w:rsid w:val="00E8729E"/>
    <w:rsid w:val="00ED4868"/>
    <w:rsid w:val="00EE6689"/>
    <w:rsid w:val="00F0034D"/>
    <w:rsid w:val="00F16B2B"/>
    <w:rsid w:val="00F300F5"/>
    <w:rsid w:val="00F410E9"/>
    <w:rsid w:val="00FB13A2"/>
    <w:rsid w:val="00FC0C49"/>
    <w:rsid w:val="00FD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9453A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E69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E6910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3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6910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E6910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Fermamda</dc:creator>
  <cp:lastModifiedBy>Fermamda</cp:lastModifiedBy>
  <cp:revision>2</cp:revision>
  <cp:lastPrinted>2010-08-17T16:59:00Z</cp:lastPrinted>
  <dcterms:created xsi:type="dcterms:W3CDTF">2013-07-19T18:38:00Z</dcterms:created>
  <dcterms:modified xsi:type="dcterms:W3CDTF">2013-07-19T18:43:00Z</dcterms:modified>
</cp:coreProperties>
</file>